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4EF136A2" w14:textId="77777777" w:rsidR="00155020" w:rsidRDefault="00155020">
      <w:r>
        <w:t>Paul Durkin (PD) Chair</w:t>
      </w:r>
    </w:p>
    <w:p w14:paraId="5A8CB1AE" w14:textId="6D57735A" w:rsidR="002B7B1F" w:rsidRDefault="009D0AE5">
      <w:r>
        <w:t xml:space="preserve">John Lambourn </w:t>
      </w:r>
      <w:r w:rsidR="002B7B1F">
        <w:t>(</w:t>
      </w:r>
      <w:r>
        <w:t>JL</w:t>
      </w:r>
      <w:r w:rsidR="002B7B1F">
        <w:t xml:space="preserve">) </w:t>
      </w:r>
    </w:p>
    <w:p w14:paraId="1929B41D" w14:textId="77777777" w:rsidR="002B7B1F" w:rsidRDefault="002B7B1F">
      <w:r>
        <w:t>Tony Pearce (TP)</w:t>
      </w:r>
    </w:p>
    <w:p w14:paraId="56226DE9" w14:textId="41AE1F93" w:rsidR="008907D8" w:rsidRDefault="0069788C">
      <w:r>
        <w:t>Simon Cadman (SC)</w:t>
      </w:r>
    </w:p>
    <w:p w14:paraId="5B67BA06" w14:textId="1CBAADF2" w:rsidR="0069788C" w:rsidRDefault="0069788C">
      <w:r>
        <w:t>Nick Downing (ND</w:t>
      </w:r>
      <w:r w:rsidR="00603AEF">
        <w:t>o</w:t>
      </w:r>
      <w:r>
        <w:t>)</w:t>
      </w:r>
    </w:p>
    <w:p w14:paraId="714131E7" w14:textId="74291562" w:rsidR="00603AEF" w:rsidRDefault="00603AEF">
      <w:r>
        <w:t>Nigel Davis (NDa)</w:t>
      </w:r>
    </w:p>
    <w:p w14:paraId="67265526" w14:textId="3555AF68" w:rsidR="00A26047" w:rsidRDefault="00A26047">
      <w:r>
        <w:t>Laurence Hartwell (LH)</w:t>
      </w:r>
    </w:p>
    <w:p w14:paraId="79554F90" w14:textId="17EB95D1" w:rsidR="0088385C" w:rsidRDefault="00FC2FAE">
      <w:r>
        <w:t>John Brooks (JB)</w:t>
      </w:r>
    </w:p>
    <w:p w14:paraId="6440FE89" w14:textId="5AEBF673" w:rsidR="00FC2FAE" w:rsidRDefault="00FC2FAE">
      <w:r>
        <w:t>Julian Harvey (JH)</w:t>
      </w:r>
    </w:p>
    <w:p w14:paraId="530D2C14" w14:textId="7BDECC53" w:rsidR="00C309BF" w:rsidRDefault="00C309BF">
      <w:r>
        <w:t>J</w:t>
      </w:r>
      <w:r w:rsidR="004F21B2">
        <w:t>anette</w:t>
      </w:r>
      <w:r>
        <w:t xml:space="preserve"> Ratcliffe (JR)</w:t>
      </w:r>
    </w:p>
    <w:p w14:paraId="66B6806A" w14:textId="77777777" w:rsidR="007634C3" w:rsidRDefault="007634C3"/>
    <w:p w14:paraId="49B9DBE8" w14:textId="3F852EE8" w:rsidR="0088385C" w:rsidRDefault="0088385C">
      <w:r>
        <w:t>Invited Commissioners</w:t>
      </w:r>
      <w:r w:rsidR="001044F0">
        <w:t xml:space="preserve"> in </w:t>
      </w:r>
      <w:r w:rsidR="00E00CA1">
        <w:t xml:space="preserve">an </w:t>
      </w:r>
      <w:r w:rsidR="001044F0">
        <w:t>advisory capacity</w:t>
      </w:r>
      <w:r w:rsidR="00B24DFE">
        <w:t>:</w:t>
      </w:r>
    </w:p>
    <w:p w14:paraId="49364FC5" w14:textId="6F30D1B5" w:rsidR="00A26047" w:rsidRDefault="00A26047">
      <w:r>
        <w:t>Nick Howell (NH)</w:t>
      </w:r>
      <w:r w:rsidR="00932900" w:rsidRPr="00932900">
        <w:t xml:space="preserve"> </w:t>
      </w:r>
      <w:r w:rsidR="00932900">
        <w:t>Peter Channon</w:t>
      </w:r>
      <w:r w:rsidR="001936FA">
        <w:t xml:space="preserve"> </w:t>
      </w:r>
      <w:r w:rsidR="00932900">
        <w:t>(PC)</w:t>
      </w:r>
    </w:p>
    <w:p w14:paraId="10303280" w14:textId="77777777" w:rsidR="00A26047" w:rsidRDefault="00A26047"/>
    <w:p w14:paraId="2E8640DF" w14:textId="7110B91C" w:rsidR="00F95A0B" w:rsidRDefault="00F95A0B">
      <w:r w:rsidRPr="00174392">
        <w:rPr>
          <w:b/>
          <w:bCs/>
        </w:rPr>
        <w:t>1.</w:t>
      </w:r>
      <w:r w:rsidRPr="00F95A0B">
        <w:rPr>
          <w:b/>
          <w:bCs/>
        </w:rPr>
        <w:t xml:space="preserve"> Apologies </w:t>
      </w:r>
      <w:r w:rsidRPr="00F95A0B">
        <w:t xml:space="preserve">received from: </w:t>
      </w:r>
      <w:r w:rsidR="00155020">
        <w:t xml:space="preserve">Sue Bosworth: Jerry </w:t>
      </w:r>
      <w:proofErr w:type="gramStart"/>
      <w:r w:rsidR="00155020">
        <w:t>Drew;  Tom</w:t>
      </w:r>
      <w:proofErr w:type="gramEnd"/>
      <w:r w:rsidR="00155020">
        <w:t xml:space="preserve"> McClure – attended just before the meeting and dropped off a number of hard copies of the CFPO report for AB members</w:t>
      </w:r>
      <w:r w:rsidR="001405F7">
        <w:t xml:space="preserve"> as promised at the last meeting</w:t>
      </w:r>
      <w:r w:rsidR="00155020">
        <w:t>.</w:t>
      </w:r>
    </w:p>
    <w:p w14:paraId="3CC25C1E" w14:textId="77777777" w:rsidR="00F95A0B" w:rsidRDefault="00F95A0B"/>
    <w:p w14:paraId="5BFAC216" w14:textId="4A854FCA" w:rsidR="00F95A0B" w:rsidRDefault="00F95A0B">
      <w:r w:rsidRPr="00174392">
        <w:rPr>
          <w:b/>
          <w:bCs/>
        </w:rPr>
        <w:t>2.</w:t>
      </w:r>
      <w:r w:rsidRPr="00F95A0B">
        <w:t xml:space="preserve"> </w:t>
      </w:r>
      <w:r w:rsidRPr="00F95A0B">
        <w:rPr>
          <w:b/>
          <w:bCs/>
        </w:rPr>
        <w:t xml:space="preserve">Declarations of Interest: </w:t>
      </w:r>
      <w:r w:rsidR="00F90FA5">
        <w:t xml:space="preserve">As </w:t>
      </w:r>
      <w:r w:rsidR="00C71794">
        <w:t>previous meetings</w:t>
      </w:r>
      <w:r w:rsidR="008E7FD6">
        <w:t>.</w:t>
      </w:r>
      <w:r w:rsidRPr="00F95A0B">
        <w:t xml:space="preserve"> </w:t>
      </w:r>
    </w:p>
    <w:p w14:paraId="6F959E2A" w14:textId="77777777" w:rsidR="00F95A0B" w:rsidRDefault="00F95A0B"/>
    <w:p w14:paraId="737EF6D6" w14:textId="77777777" w:rsidR="002B7B1F" w:rsidRDefault="00F95A0B">
      <w:pPr>
        <w:rPr>
          <w:b/>
          <w:bCs/>
        </w:rPr>
      </w:pPr>
      <w:r w:rsidRPr="00174392">
        <w:rPr>
          <w:b/>
          <w:bCs/>
        </w:rPr>
        <w:t xml:space="preserve">3. </w:t>
      </w:r>
      <w:r w:rsidRPr="00F95A0B">
        <w:rPr>
          <w:b/>
          <w:bCs/>
        </w:rPr>
        <w:t>Minutes of last meeting</w:t>
      </w:r>
    </w:p>
    <w:p w14:paraId="40927F93" w14:textId="065081C2" w:rsidR="00F95A0B" w:rsidRPr="00407D3F" w:rsidRDefault="00407D3F">
      <w:r w:rsidRPr="00407D3F">
        <w:t xml:space="preserve">The minutes of the meeting </w:t>
      </w:r>
      <w:r w:rsidR="001936FA">
        <w:t xml:space="preserve">held </w:t>
      </w:r>
      <w:r w:rsidRPr="00407D3F">
        <w:t xml:space="preserve">on </w:t>
      </w:r>
      <w:r w:rsidR="001936FA">
        <w:t>1</w:t>
      </w:r>
      <w:r w:rsidR="00155020">
        <w:t>9</w:t>
      </w:r>
      <w:r w:rsidR="007B6C66" w:rsidRPr="007B6C66">
        <w:rPr>
          <w:vertAlign w:val="superscript"/>
        </w:rPr>
        <w:t>th</w:t>
      </w:r>
      <w:r w:rsidR="007B6C66">
        <w:t xml:space="preserve"> </w:t>
      </w:r>
      <w:r w:rsidR="00155020">
        <w:t>January</w:t>
      </w:r>
      <w:r w:rsidR="007B6C66">
        <w:t xml:space="preserve"> 202</w:t>
      </w:r>
      <w:r w:rsidR="00155020">
        <w:t>4</w:t>
      </w:r>
      <w:r w:rsidR="00651615">
        <w:t>,</w:t>
      </w:r>
      <w:r w:rsidR="00F12837">
        <w:t xml:space="preserve"> </w:t>
      </w:r>
      <w:r w:rsidR="00E00CA1">
        <w:t xml:space="preserve">were </w:t>
      </w:r>
      <w:r w:rsidRPr="00407D3F">
        <w:t>approved and signed by the Chair.</w:t>
      </w:r>
      <w:r w:rsidR="00F95A0B" w:rsidRPr="00407D3F">
        <w:br/>
      </w:r>
    </w:p>
    <w:p w14:paraId="62672E01" w14:textId="562E2D1A" w:rsidR="00F12837" w:rsidRDefault="00F95A0B">
      <w:r w:rsidRPr="00174392">
        <w:rPr>
          <w:b/>
          <w:bCs/>
        </w:rPr>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r w:rsidR="006B6BFF">
        <w:t xml:space="preserve">. </w:t>
      </w:r>
    </w:p>
    <w:p w14:paraId="2E459090" w14:textId="77777777" w:rsidR="00363315" w:rsidRDefault="00363315">
      <w:pPr>
        <w:rPr>
          <w:b/>
          <w:bCs/>
        </w:rPr>
      </w:pPr>
    </w:p>
    <w:p w14:paraId="34D2C96A" w14:textId="5B0D2B91" w:rsidR="00ED3352" w:rsidRDefault="008907D8">
      <w:pPr>
        <w:rPr>
          <w:b/>
          <w:bCs/>
        </w:rPr>
      </w:pPr>
      <w:r w:rsidRPr="008907D8">
        <w:rPr>
          <w:b/>
          <w:bCs/>
        </w:rPr>
        <w:t xml:space="preserve">5. </w:t>
      </w:r>
      <w:r w:rsidR="00083A65">
        <w:rPr>
          <w:b/>
          <w:bCs/>
        </w:rPr>
        <w:t xml:space="preserve">Update on </w:t>
      </w:r>
      <w:r w:rsidRPr="008907D8">
        <w:rPr>
          <w:b/>
          <w:bCs/>
        </w:rPr>
        <w:t>Commissioners Meeting</w:t>
      </w:r>
      <w:r w:rsidR="00083A65">
        <w:rPr>
          <w:b/>
          <w:bCs/>
        </w:rPr>
        <w:t>s</w:t>
      </w:r>
    </w:p>
    <w:p w14:paraId="355BBABE" w14:textId="13C15FC8" w:rsidR="00E4509B" w:rsidRDefault="00155020">
      <w:r>
        <w:t xml:space="preserve">PD </w:t>
      </w:r>
      <w:r w:rsidR="00F00D26" w:rsidRPr="004146C5">
        <w:t>provide</w:t>
      </w:r>
      <w:r w:rsidR="004146C5">
        <w:t>d</w:t>
      </w:r>
      <w:r w:rsidR="00F00D26" w:rsidRPr="004146C5">
        <w:t xml:space="preserve"> </w:t>
      </w:r>
      <w:r w:rsidR="009B0F28">
        <w:t>an update</w:t>
      </w:r>
      <w:r w:rsidR="004146C5" w:rsidRPr="004146C5">
        <w:t>.</w:t>
      </w:r>
    </w:p>
    <w:p w14:paraId="550FAE76" w14:textId="77777777" w:rsidR="00736FC0" w:rsidRPr="004146C5" w:rsidRDefault="00736FC0"/>
    <w:p w14:paraId="49FAE39B" w14:textId="42AC6F95" w:rsidR="00D4422C" w:rsidRDefault="00E365A0">
      <w:pPr>
        <w:rPr>
          <w:i/>
          <w:iCs/>
        </w:rPr>
      </w:pPr>
      <w:r>
        <w:rPr>
          <w:i/>
          <w:iCs/>
        </w:rPr>
        <w:t xml:space="preserve">Fish Market </w:t>
      </w:r>
      <w:r w:rsidR="00D4422C">
        <w:rPr>
          <w:i/>
          <w:iCs/>
        </w:rPr>
        <w:t xml:space="preserve">Auction </w:t>
      </w:r>
    </w:p>
    <w:p w14:paraId="0115EA06" w14:textId="6A29865F" w:rsidR="00D4422C" w:rsidRDefault="00155020">
      <w:r>
        <w:t xml:space="preserve">The draft license has been agreed by the Commissioners.  It is currently with </w:t>
      </w:r>
      <w:proofErr w:type="spellStart"/>
      <w:r>
        <w:t>Michelmores</w:t>
      </w:r>
      <w:proofErr w:type="spellEnd"/>
      <w:r>
        <w:t xml:space="preserve"> (</w:t>
      </w:r>
      <w:proofErr w:type="spellStart"/>
      <w:r>
        <w:t>OceanFish</w:t>
      </w:r>
      <w:proofErr w:type="spellEnd"/>
      <w:r>
        <w:t xml:space="preserve"> lawyers) for final review and comment.  PD, NH and PC explained that the license had been drafted explicitly to allow a second or replacement auctioneer if required and that it also protected the interests of the harbour regarding equipment.</w:t>
      </w:r>
    </w:p>
    <w:p w14:paraId="5614D163" w14:textId="77B1ABDD" w:rsidR="00E2531A" w:rsidRDefault="00E2531A"/>
    <w:p w14:paraId="761B2283" w14:textId="1F8C9319" w:rsidR="00E2531A" w:rsidRPr="00E2531A" w:rsidRDefault="00E2531A">
      <w:pPr>
        <w:rPr>
          <w:i/>
          <w:iCs/>
        </w:rPr>
      </w:pPr>
      <w:r w:rsidRPr="00E2531A">
        <w:rPr>
          <w:i/>
          <w:iCs/>
        </w:rPr>
        <w:t>Rat Infestation</w:t>
      </w:r>
    </w:p>
    <w:p w14:paraId="6EF3F0DC" w14:textId="7C80C973" w:rsidR="00E2531A" w:rsidRDefault="00E2531A">
      <w:r>
        <w:t>This was being addressed however due to the risk of contamination to the harbour, certain poisons were unable to be used.</w:t>
      </w:r>
    </w:p>
    <w:p w14:paraId="2D88282B" w14:textId="77777777" w:rsidR="00736FC0" w:rsidRPr="00D4422C" w:rsidRDefault="00736FC0"/>
    <w:p w14:paraId="53D56D2D" w14:textId="1336314E" w:rsidR="00D404E5" w:rsidRDefault="001405F7" w:rsidP="00174392">
      <w:pPr>
        <w:rPr>
          <w:i/>
          <w:iCs/>
        </w:rPr>
      </w:pPr>
      <w:r>
        <w:rPr>
          <w:i/>
          <w:iCs/>
        </w:rPr>
        <w:t>Communications</w:t>
      </w:r>
    </w:p>
    <w:p w14:paraId="210E3828" w14:textId="638C2B30" w:rsidR="001405F7" w:rsidRDefault="001405F7" w:rsidP="00174392">
      <w:r>
        <w:t>The need for better communications was acknowledged and the potential for a communications strategy.  As strategy is an area where the AB has a specific role, PD asked LH if he would help undertake work to help formulate advice on this matter.  He and PD to meet to discuss.</w:t>
      </w:r>
    </w:p>
    <w:p w14:paraId="1361BF56" w14:textId="77777777" w:rsidR="001405F7" w:rsidRPr="001405F7" w:rsidRDefault="001405F7" w:rsidP="00174392"/>
    <w:p w14:paraId="78903C81" w14:textId="506E22DD" w:rsidR="001405F7" w:rsidRPr="001405F7" w:rsidRDefault="001405F7" w:rsidP="00044C98">
      <w:pPr>
        <w:rPr>
          <w:i/>
          <w:iCs/>
        </w:rPr>
      </w:pPr>
      <w:r w:rsidRPr="001405F7">
        <w:rPr>
          <w:i/>
          <w:iCs/>
        </w:rPr>
        <w:lastRenderedPageBreak/>
        <w:t>Role of AB as a conduit for operational matters</w:t>
      </w:r>
    </w:p>
    <w:p w14:paraId="3C962E41" w14:textId="6F1DED67" w:rsidR="007C32A6" w:rsidRDefault="001405F7" w:rsidP="00044C98">
      <w:r>
        <w:t>There was a full discussion on whether the AB was the correct vehicle for raising operational matters to the Harbour office or the recently formed Operational group.  As an example, an AOB issue to be raised regarding the Archive premises was used to discuss.  While it was recognised that the AB could help, it was agreed that its’ role was best used as a “</w:t>
      </w:r>
      <w:proofErr w:type="spellStart"/>
      <w:r>
        <w:t>nudger</w:t>
      </w:r>
      <w:proofErr w:type="spellEnd"/>
      <w:r>
        <w:t>” to help move matters that appear to have stalled to be identified</w:t>
      </w:r>
      <w:r w:rsidR="00E2531A">
        <w:t xml:space="preserve"> and raised with either the Harbour office or Operational group.  </w:t>
      </w:r>
    </w:p>
    <w:p w14:paraId="25438D3F" w14:textId="77777777" w:rsidR="008B3991" w:rsidRDefault="008B3991" w:rsidP="00044C98"/>
    <w:p w14:paraId="5C59544A" w14:textId="03DD1A3F" w:rsidR="00174392" w:rsidRPr="00B42143" w:rsidRDefault="008B3991">
      <w:pPr>
        <w:rPr>
          <w:b/>
          <w:bCs/>
        </w:rPr>
      </w:pPr>
      <w:r w:rsidRPr="00B42143">
        <w:rPr>
          <w:b/>
          <w:bCs/>
        </w:rPr>
        <w:t xml:space="preserve">7. </w:t>
      </w:r>
      <w:r w:rsidR="00F170B0" w:rsidRPr="00B42143">
        <w:rPr>
          <w:b/>
          <w:bCs/>
        </w:rPr>
        <w:t>U</w:t>
      </w:r>
      <w:r w:rsidRPr="00B42143">
        <w:rPr>
          <w:b/>
          <w:bCs/>
        </w:rPr>
        <w:t>pdate</w:t>
      </w:r>
      <w:r w:rsidR="00F170B0" w:rsidRPr="00B42143">
        <w:rPr>
          <w:b/>
          <w:bCs/>
        </w:rPr>
        <w:t xml:space="preserve"> on </w:t>
      </w:r>
      <w:r w:rsidR="007C32A6" w:rsidRPr="00B42143">
        <w:rPr>
          <w:b/>
          <w:bCs/>
        </w:rPr>
        <w:t>Harbour Strategic Planning</w:t>
      </w:r>
    </w:p>
    <w:p w14:paraId="46EE8786" w14:textId="1DB15EB8" w:rsidR="00960C5B" w:rsidRDefault="00E2531A" w:rsidP="00C77DC5">
      <w:r>
        <w:t xml:space="preserve">PD and NH explained how a meeting the previous day had shed new perspectives of the longer-term viability/prospects for development of Sandy Cove and beyond into land owned by MDL. This included Tower Group, </w:t>
      </w:r>
      <w:proofErr w:type="spellStart"/>
      <w:r>
        <w:t>Corbally</w:t>
      </w:r>
      <w:proofErr w:type="spellEnd"/>
      <w:r>
        <w:t xml:space="preserve"> and the possible involvement of the Crown Estate.  As agreed at the previous AB, NH took all AB members (and particularly the new members) through the various strategic options based on the original “Concepts” for both inside the current harbour and for Sandy Cove. Given that major strategic decisions will be taken, some of which are outside the control of the </w:t>
      </w:r>
      <w:proofErr w:type="gramStart"/>
      <w:r>
        <w:t xml:space="preserve">Harbour,  </w:t>
      </w:r>
      <w:r w:rsidR="002568C2">
        <w:t>that</w:t>
      </w:r>
      <w:proofErr w:type="gramEnd"/>
      <w:r w:rsidR="002568C2">
        <w:t xml:space="preserve"> will impact future Harbour strategy, it was agreed that the AB would hold back on consulting the various sectors to confirm their needs until the understanding of the overall development is clearer.</w:t>
      </w:r>
    </w:p>
    <w:p w14:paraId="27C71C64" w14:textId="77777777" w:rsidR="00A070F6" w:rsidRDefault="00A070F6">
      <w:pPr>
        <w:rPr>
          <w:b/>
          <w:bCs/>
        </w:rPr>
      </w:pPr>
    </w:p>
    <w:p w14:paraId="0AD21AC9" w14:textId="38AB8982" w:rsidR="00BE5CE4" w:rsidRDefault="00A168F9">
      <w:pPr>
        <w:rPr>
          <w:b/>
          <w:bCs/>
        </w:rPr>
      </w:pPr>
      <w:r>
        <w:rPr>
          <w:b/>
          <w:bCs/>
        </w:rPr>
        <w:t xml:space="preserve">8. </w:t>
      </w:r>
      <w:r w:rsidR="00F95A0B" w:rsidRPr="000A745A">
        <w:rPr>
          <w:b/>
          <w:bCs/>
        </w:rPr>
        <w:t xml:space="preserve">AOB </w:t>
      </w:r>
    </w:p>
    <w:p w14:paraId="46B2C143" w14:textId="091034E1" w:rsidR="002826C9" w:rsidRPr="002568C2" w:rsidRDefault="002568C2">
      <w:r w:rsidRPr="002568C2">
        <w:t>Covered under 6. Above</w:t>
      </w:r>
      <w:r>
        <w:t xml:space="preserve"> – PD agreed to raise the Archive issue with the Harbour Master.</w:t>
      </w:r>
    </w:p>
    <w:p w14:paraId="53E4BE6E" w14:textId="77777777" w:rsidR="002826C9" w:rsidRPr="00BD2814" w:rsidRDefault="002826C9"/>
    <w:p w14:paraId="53AEF259" w14:textId="77777777" w:rsidR="002826C9" w:rsidRDefault="002826C9">
      <w:pPr>
        <w:rPr>
          <w:i/>
          <w:iCs/>
        </w:rPr>
      </w:pPr>
    </w:p>
    <w:p w14:paraId="7E6B4370" w14:textId="6A19C876" w:rsidR="00F95A0B" w:rsidRDefault="00B62FC9">
      <w:r>
        <w:t>The m</w:t>
      </w:r>
      <w:r w:rsidR="00F95A0B" w:rsidRPr="00F95A0B">
        <w:t xml:space="preserve">eeting </w:t>
      </w:r>
      <w:r w:rsidR="00020CDB">
        <w:t xml:space="preserve">ended </w:t>
      </w:r>
      <w:r w:rsidR="00F95A0B" w:rsidRPr="00F95A0B">
        <w:t xml:space="preserve">at </w:t>
      </w:r>
      <w:r w:rsidR="009F2AB9">
        <w:t>4</w:t>
      </w:r>
      <w:r w:rsidR="00960C5B">
        <w:t>.</w:t>
      </w:r>
      <w:r w:rsidR="002568C2">
        <w:t>0</w:t>
      </w:r>
      <w:r w:rsidR="009F2AB9">
        <w:t>5</w:t>
      </w:r>
      <w:r w:rsidR="00F95A0B" w:rsidRPr="00F95A0B">
        <w:t>pm</w:t>
      </w:r>
      <w:r>
        <w:t>.</w:t>
      </w:r>
    </w:p>
    <w:p w14:paraId="1E6C10D6" w14:textId="32CEAD92" w:rsidR="002C4DEE" w:rsidRDefault="002C4DEE"/>
    <w:p w14:paraId="2A5E7C4F" w14:textId="563C6404" w:rsidR="002C4DEE" w:rsidRDefault="002C4DEE" w:rsidP="002C4DEE">
      <w:r>
        <w:t xml:space="preserve">The next meeting will be </w:t>
      </w:r>
      <w:r w:rsidR="003D7451">
        <w:t xml:space="preserve">held </w:t>
      </w:r>
      <w:r>
        <w:t>on Friday 1</w:t>
      </w:r>
      <w:r w:rsidR="002568C2">
        <w:t>5</w:t>
      </w:r>
      <w:r w:rsidR="002568C2">
        <w:rPr>
          <w:vertAlign w:val="superscript"/>
        </w:rPr>
        <w:t>th</w:t>
      </w:r>
      <w:r w:rsidR="003D7451">
        <w:t xml:space="preserve"> </w:t>
      </w:r>
      <w:r w:rsidR="002568C2">
        <w:t>March</w:t>
      </w:r>
      <w:r>
        <w:t xml:space="preserve"> at 2.30pm.</w:t>
      </w:r>
    </w:p>
    <w:p w14:paraId="3DE58CFC" w14:textId="77777777" w:rsidR="002C4DEE" w:rsidRDefault="002C4DEE"/>
    <w:p w14:paraId="357F11CC" w14:textId="66DA9F8A" w:rsidR="002840A1" w:rsidRDefault="002840A1"/>
    <w:p w14:paraId="6C276891" w14:textId="77777777" w:rsidR="002840A1" w:rsidRDefault="002840A1"/>
    <w:sectPr w:rsidR="002840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A3F2" w14:textId="77777777" w:rsidR="00CD70BE" w:rsidRDefault="00CD70BE" w:rsidP="00F95A0B">
      <w:r>
        <w:separator/>
      </w:r>
    </w:p>
  </w:endnote>
  <w:endnote w:type="continuationSeparator" w:id="0">
    <w:p w14:paraId="696CC9BB" w14:textId="77777777" w:rsidR="00CD70BE" w:rsidRDefault="00CD70BE"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0146" w14:textId="77777777" w:rsidR="0099261E" w:rsidRDefault="00992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04ED" w14:textId="77777777" w:rsidR="0099261E" w:rsidRDefault="00992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8540" w14:textId="77777777" w:rsidR="0099261E" w:rsidRDefault="0099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0AF3" w14:textId="77777777" w:rsidR="00CD70BE" w:rsidRDefault="00CD70BE" w:rsidP="00F95A0B">
      <w:r>
        <w:separator/>
      </w:r>
    </w:p>
  </w:footnote>
  <w:footnote w:type="continuationSeparator" w:id="0">
    <w:p w14:paraId="39B2F88B" w14:textId="77777777" w:rsidR="00CD70BE" w:rsidRDefault="00CD70BE"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5D6E" w14:textId="094259DD" w:rsidR="0099261E" w:rsidRDefault="00992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581984"/>
      <w:docPartObj>
        <w:docPartGallery w:val="Page Numbers (Top of Page)"/>
        <w:docPartUnique/>
      </w:docPartObj>
    </w:sdtPr>
    <w:sdtEndPr>
      <w:rPr>
        <w:noProof/>
      </w:rPr>
    </w:sdtEndPr>
    <w:sdtContent>
      <w:p w14:paraId="76CB1110" w14:textId="1681C201" w:rsidR="00B46C82" w:rsidRDefault="00B46C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AA6902" w14:textId="679B453E" w:rsidR="007B545A" w:rsidRDefault="007B545A" w:rsidP="007B545A">
    <w:pPr>
      <w:pStyle w:val="Header"/>
    </w:pPr>
    <w:r w:rsidRPr="00F95A0B">
      <w:rPr>
        <w:b/>
        <w:bCs/>
      </w:rPr>
      <w:t>Newlyn Pier and Harbour Advisory Bo</w:t>
    </w:r>
    <w:r>
      <w:rPr>
        <w:b/>
        <w:bCs/>
      </w:rPr>
      <w:t>dy</w:t>
    </w:r>
    <w:r w:rsidRPr="00F95A0B">
      <w:rPr>
        <w:b/>
        <w:bCs/>
      </w:rPr>
      <w:t>. Meeting of the Advisory Bod</w:t>
    </w:r>
    <w:r w:rsidR="00611F94">
      <w:rPr>
        <w:b/>
        <w:bCs/>
      </w:rPr>
      <w:t>y</w:t>
    </w:r>
    <w:r w:rsidRPr="00F95A0B">
      <w:rPr>
        <w:b/>
        <w:bCs/>
      </w:rPr>
      <w:t xml:space="preserve"> held at 2.30 pm on </w:t>
    </w:r>
    <w:r>
      <w:rPr>
        <w:b/>
        <w:bCs/>
      </w:rPr>
      <w:t>1</w:t>
    </w:r>
    <w:r w:rsidR="002568C2">
      <w:rPr>
        <w:b/>
        <w:bCs/>
      </w:rPr>
      <w:t>6</w:t>
    </w:r>
    <w:r w:rsidRPr="007B545A">
      <w:rPr>
        <w:b/>
        <w:bCs/>
        <w:vertAlign w:val="superscript"/>
      </w:rPr>
      <w:t>th</w:t>
    </w:r>
    <w:r>
      <w:rPr>
        <w:b/>
        <w:bCs/>
      </w:rPr>
      <w:t xml:space="preserve"> </w:t>
    </w:r>
    <w:r w:rsidR="002568C2">
      <w:rPr>
        <w:b/>
        <w:bCs/>
      </w:rPr>
      <w:t>Febr</w:t>
    </w:r>
    <w:r w:rsidR="00283AFC">
      <w:rPr>
        <w:b/>
        <w:bCs/>
      </w:rPr>
      <w:t xml:space="preserve">uary </w:t>
    </w:r>
    <w:r w:rsidRPr="00F95A0B">
      <w:rPr>
        <w:b/>
        <w:bCs/>
      </w:rPr>
      <w:t>202</w:t>
    </w:r>
    <w:r w:rsidR="00283AFC">
      <w:rPr>
        <w:b/>
        <w:bCs/>
      </w:rPr>
      <w:t>4</w:t>
    </w:r>
    <w:r w:rsidRPr="00F95A0B">
      <w:rPr>
        <w:b/>
        <w:bCs/>
      </w:rPr>
      <w:t xml:space="preserve"> in the Newlyn Harbour Commission office.</w:t>
    </w:r>
  </w:p>
  <w:p w14:paraId="27C233B7" w14:textId="517E3A77" w:rsidR="00F95A0B" w:rsidRDefault="00F95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1308" w14:textId="650EF10D" w:rsidR="0099261E" w:rsidRDefault="0099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977C0"/>
    <w:multiLevelType w:val="hybridMultilevel"/>
    <w:tmpl w:val="D0641A7C"/>
    <w:lvl w:ilvl="0" w:tplc="01CE76A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39E1FC9"/>
    <w:multiLevelType w:val="hybridMultilevel"/>
    <w:tmpl w:val="8EAE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935F3"/>
    <w:multiLevelType w:val="hybridMultilevel"/>
    <w:tmpl w:val="AA20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0593C"/>
    <w:rsid w:val="00011780"/>
    <w:rsid w:val="00011D3A"/>
    <w:rsid w:val="00015E9D"/>
    <w:rsid w:val="00020CDB"/>
    <w:rsid w:val="000403B4"/>
    <w:rsid w:val="00044286"/>
    <w:rsid w:val="00044C98"/>
    <w:rsid w:val="0004761A"/>
    <w:rsid w:val="00077306"/>
    <w:rsid w:val="00081A8C"/>
    <w:rsid w:val="0008359E"/>
    <w:rsid w:val="00083A65"/>
    <w:rsid w:val="00084A95"/>
    <w:rsid w:val="0009664D"/>
    <w:rsid w:val="000A745A"/>
    <w:rsid w:val="000B069C"/>
    <w:rsid w:val="000D31B8"/>
    <w:rsid w:val="000D5783"/>
    <w:rsid w:val="000E49A5"/>
    <w:rsid w:val="000E54AD"/>
    <w:rsid w:val="000F4438"/>
    <w:rsid w:val="001044F0"/>
    <w:rsid w:val="00115775"/>
    <w:rsid w:val="00136E48"/>
    <w:rsid w:val="001405F7"/>
    <w:rsid w:val="00155020"/>
    <w:rsid w:val="001627A2"/>
    <w:rsid w:val="00164EDF"/>
    <w:rsid w:val="00166C65"/>
    <w:rsid w:val="00172C93"/>
    <w:rsid w:val="00174392"/>
    <w:rsid w:val="00181A1F"/>
    <w:rsid w:val="00190830"/>
    <w:rsid w:val="001936FA"/>
    <w:rsid w:val="00195B41"/>
    <w:rsid w:val="001B1259"/>
    <w:rsid w:val="001C653B"/>
    <w:rsid w:val="001D7F0E"/>
    <w:rsid w:val="001E38B2"/>
    <w:rsid w:val="001E5DE3"/>
    <w:rsid w:val="001F10D6"/>
    <w:rsid w:val="001F27B0"/>
    <w:rsid w:val="00203279"/>
    <w:rsid w:val="00211217"/>
    <w:rsid w:val="00222C46"/>
    <w:rsid w:val="00222D0C"/>
    <w:rsid w:val="00226521"/>
    <w:rsid w:val="00231737"/>
    <w:rsid w:val="00232C29"/>
    <w:rsid w:val="00234A37"/>
    <w:rsid w:val="00245CC7"/>
    <w:rsid w:val="00250ED7"/>
    <w:rsid w:val="002568C2"/>
    <w:rsid w:val="00263B40"/>
    <w:rsid w:val="00264741"/>
    <w:rsid w:val="00271674"/>
    <w:rsid w:val="00272814"/>
    <w:rsid w:val="0027641A"/>
    <w:rsid w:val="0028257E"/>
    <w:rsid w:val="002826C9"/>
    <w:rsid w:val="00283AFC"/>
    <w:rsid w:val="002840A1"/>
    <w:rsid w:val="002977E2"/>
    <w:rsid w:val="002B0D06"/>
    <w:rsid w:val="002B6B05"/>
    <w:rsid w:val="002B7B1F"/>
    <w:rsid w:val="002C4DEE"/>
    <w:rsid w:val="002C52AD"/>
    <w:rsid w:val="002D4057"/>
    <w:rsid w:val="002E0101"/>
    <w:rsid w:val="00325B93"/>
    <w:rsid w:val="00326F41"/>
    <w:rsid w:val="00327162"/>
    <w:rsid w:val="00350DDC"/>
    <w:rsid w:val="00363315"/>
    <w:rsid w:val="00396C13"/>
    <w:rsid w:val="003B2F92"/>
    <w:rsid w:val="003B35D8"/>
    <w:rsid w:val="003C72ED"/>
    <w:rsid w:val="003C7E3A"/>
    <w:rsid w:val="003D7451"/>
    <w:rsid w:val="003E38BA"/>
    <w:rsid w:val="003F790D"/>
    <w:rsid w:val="00407D3F"/>
    <w:rsid w:val="00410212"/>
    <w:rsid w:val="004146C5"/>
    <w:rsid w:val="00431A3E"/>
    <w:rsid w:val="00435CC2"/>
    <w:rsid w:val="00437E5B"/>
    <w:rsid w:val="004411E4"/>
    <w:rsid w:val="00443942"/>
    <w:rsid w:val="004649FB"/>
    <w:rsid w:val="0046596A"/>
    <w:rsid w:val="00471E3B"/>
    <w:rsid w:val="00472BB2"/>
    <w:rsid w:val="004820F6"/>
    <w:rsid w:val="00497FAE"/>
    <w:rsid w:val="004B6256"/>
    <w:rsid w:val="004C17D6"/>
    <w:rsid w:val="004C3DB5"/>
    <w:rsid w:val="004C6FDC"/>
    <w:rsid w:val="004D2F1D"/>
    <w:rsid w:val="004D31EA"/>
    <w:rsid w:val="004F21B2"/>
    <w:rsid w:val="004F3860"/>
    <w:rsid w:val="004F69D1"/>
    <w:rsid w:val="005128B9"/>
    <w:rsid w:val="00530358"/>
    <w:rsid w:val="00544BD1"/>
    <w:rsid w:val="00556C9D"/>
    <w:rsid w:val="00570B0B"/>
    <w:rsid w:val="0057107A"/>
    <w:rsid w:val="00571C0E"/>
    <w:rsid w:val="00574599"/>
    <w:rsid w:val="0057741A"/>
    <w:rsid w:val="005829EF"/>
    <w:rsid w:val="00582B8B"/>
    <w:rsid w:val="00590A83"/>
    <w:rsid w:val="00592A43"/>
    <w:rsid w:val="005A22A7"/>
    <w:rsid w:val="005A5024"/>
    <w:rsid w:val="005A73FE"/>
    <w:rsid w:val="005A7C25"/>
    <w:rsid w:val="005B7135"/>
    <w:rsid w:val="005C254A"/>
    <w:rsid w:val="005C61D1"/>
    <w:rsid w:val="005C7742"/>
    <w:rsid w:val="005E1C2A"/>
    <w:rsid w:val="005E491F"/>
    <w:rsid w:val="005E7FC2"/>
    <w:rsid w:val="005F3092"/>
    <w:rsid w:val="006010C7"/>
    <w:rsid w:val="00603AEF"/>
    <w:rsid w:val="00604808"/>
    <w:rsid w:val="00611E7C"/>
    <w:rsid w:val="00611F94"/>
    <w:rsid w:val="006161FA"/>
    <w:rsid w:val="006221D4"/>
    <w:rsid w:val="0062784C"/>
    <w:rsid w:val="00651615"/>
    <w:rsid w:val="00656AD8"/>
    <w:rsid w:val="00661B71"/>
    <w:rsid w:val="00696DE7"/>
    <w:rsid w:val="0069788C"/>
    <w:rsid w:val="006A1F3E"/>
    <w:rsid w:val="006B3504"/>
    <w:rsid w:val="006B6BFF"/>
    <w:rsid w:val="006C5BD6"/>
    <w:rsid w:val="006D16DB"/>
    <w:rsid w:val="006D786B"/>
    <w:rsid w:val="006E2ECF"/>
    <w:rsid w:val="006E38EF"/>
    <w:rsid w:val="006E51C7"/>
    <w:rsid w:val="006F5640"/>
    <w:rsid w:val="006F66E1"/>
    <w:rsid w:val="006F68AF"/>
    <w:rsid w:val="00713DAC"/>
    <w:rsid w:val="007155B7"/>
    <w:rsid w:val="0071714E"/>
    <w:rsid w:val="00727DAD"/>
    <w:rsid w:val="007358E1"/>
    <w:rsid w:val="00736FC0"/>
    <w:rsid w:val="00742A0B"/>
    <w:rsid w:val="00742FC7"/>
    <w:rsid w:val="00754D37"/>
    <w:rsid w:val="007634C3"/>
    <w:rsid w:val="00765372"/>
    <w:rsid w:val="00766D2A"/>
    <w:rsid w:val="0077028A"/>
    <w:rsid w:val="00774FFD"/>
    <w:rsid w:val="007761C6"/>
    <w:rsid w:val="00793460"/>
    <w:rsid w:val="0079439E"/>
    <w:rsid w:val="007B545A"/>
    <w:rsid w:val="007B6C66"/>
    <w:rsid w:val="007B7171"/>
    <w:rsid w:val="007C2FB6"/>
    <w:rsid w:val="007C32A6"/>
    <w:rsid w:val="007C6DB7"/>
    <w:rsid w:val="007D68E7"/>
    <w:rsid w:val="007E08A4"/>
    <w:rsid w:val="007F13A3"/>
    <w:rsid w:val="007F2ADC"/>
    <w:rsid w:val="007F6FF4"/>
    <w:rsid w:val="00806970"/>
    <w:rsid w:val="00807C64"/>
    <w:rsid w:val="008170B2"/>
    <w:rsid w:val="008269A6"/>
    <w:rsid w:val="00827BCD"/>
    <w:rsid w:val="00844BA6"/>
    <w:rsid w:val="00861F47"/>
    <w:rsid w:val="00873111"/>
    <w:rsid w:val="0088321A"/>
    <w:rsid w:val="0088385C"/>
    <w:rsid w:val="008907D8"/>
    <w:rsid w:val="008A3086"/>
    <w:rsid w:val="008A4E91"/>
    <w:rsid w:val="008B0C0A"/>
    <w:rsid w:val="008B2C37"/>
    <w:rsid w:val="008B302C"/>
    <w:rsid w:val="008B3991"/>
    <w:rsid w:val="008C0F51"/>
    <w:rsid w:val="008E6214"/>
    <w:rsid w:val="008E7FD6"/>
    <w:rsid w:val="009050C8"/>
    <w:rsid w:val="00914EF9"/>
    <w:rsid w:val="009150C5"/>
    <w:rsid w:val="00917B2D"/>
    <w:rsid w:val="009246E3"/>
    <w:rsid w:val="00932900"/>
    <w:rsid w:val="009475BA"/>
    <w:rsid w:val="00960C5B"/>
    <w:rsid w:val="00962BD7"/>
    <w:rsid w:val="00963A86"/>
    <w:rsid w:val="00966A8C"/>
    <w:rsid w:val="0098320A"/>
    <w:rsid w:val="0099261E"/>
    <w:rsid w:val="009966C9"/>
    <w:rsid w:val="00996B7C"/>
    <w:rsid w:val="009A1ECD"/>
    <w:rsid w:val="009B0F28"/>
    <w:rsid w:val="009B2994"/>
    <w:rsid w:val="009D0AE5"/>
    <w:rsid w:val="009D4CFC"/>
    <w:rsid w:val="009E7439"/>
    <w:rsid w:val="009E7870"/>
    <w:rsid w:val="009F2AB9"/>
    <w:rsid w:val="00A02301"/>
    <w:rsid w:val="00A06B96"/>
    <w:rsid w:val="00A06EBD"/>
    <w:rsid w:val="00A070F6"/>
    <w:rsid w:val="00A07734"/>
    <w:rsid w:val="00A168F9"/>
    <w:rsid w:val="00A20A06"/>
    <w:rsid w:val="00A26047"/>
    <w:rsid w:val="00A32B1A"/>
    <w:rsid w:val="00A43441"/>
    <w:rsid w:val="00A665BD"/>
    <w:rsid w:val="00A669C6"/>
    <w:rsid w:val="00A7004A"/>
    <w:rsid w:val="00A74FC1"/>
    <w:rsid w:val="00A827DD"/>
    <w:rsid w:val="00A910A5"/>
    <w:rsid w:val="00A944EA"/>
    <w:rsid w:val="00A97AE3"/>
    <w:rsid w:val="00AA5D72"/>
    <w:rsid w:val="00AB03D8"/>
    <w:rsid w:val="00AC10F3"/>
    <w:rsid w:val="00AC5DE1"/>
    <w:rsid w:val="00AD2ADD"/>
    <w:rsid w:val="00AF0B77"/>
    <w:rsid w:val="00B17AEC"/>
    <w:rsid w:val="00B2016C"/>
    <w:rsid w:val="00B24DFE"/>
    <w:rsid w:val="00B33A99"/>
    <w:rsid w:val="00B403B2"/>
    <w:rsid w:val="00B42143"/>
    <w:rsid w:val="00B46C82"/>
    <w:rsid w:val="00B5406C"/>
    <w:rsid w:val="00B62FC9"/>
    <w:rsid w:val="00B734C6"/>
    <w:rsid w:val="00B83386"/>
    <w:rsid w:val="00B92E1A"/>
    <w:rsid w:val="00B94C62"/>
    <w:rsid w:val="00BB1368"/>
    <w:rsid w:val="00BB4DB6"/>
    <w:rsid w:val="00BC17B4"/>
    <w:rsid w:val="00BC1B75"/>
    <w:rsid w:val="00BC5195"/>
    <w:rsid w:val="00BD10C1"/>
    <w:rsid w:val="00BD2814"/>
    <w:rsid w:val="00BE5CE4"/>
    <w:rsid w:val="00BF2568"/>
    <w:rsid w:val="00BF4AA0"/>
    <w:rsid w:val="00C06B2A"/>
    <w:rsid w:val="00C22A32"/>
    <w:rsid w:val="00C309BF"/>
    <w:rsid w:val="00C459BD"/>
    <w:rsid w:val="00C45D26"/>
    <w:rsid w:val="00C601C3"/>
    <w:rsid w:val="00C6512F"/>
    <w:rsid w:val="00C70F82"/>
    <w:rsid w:val="00C71794"/>
    <w:rsid w:val="00C77DC5"/>
    <w:rsid w:val="00C94147"/>
    <w:rsid w:val="00CB4289"/>
    <w:rsid w:val="00CC6D45"/>
    <w:rsid w:val="00CD4F09"/>
    <w:rsid w:val="00CD70BE"/>
    <w:rsid w:val="00CE2E3A"/>
    <w:rsid w:val="00CE6B16"/>
    <w:rsid w:val="00D17C20"/>
    <w:rsid w:val="00D404E5"/>
    <w:rsid w:val="00D4422C"/>
    <w:rsid w:val="00D47AB1"/>
    <w:rsid w:val="00D5231C"/>
    <w:rsid w:val="00D7472F"/>
    <w:rsid w:val="00D77C04"/>
    <w:rsid w:val="00D80534"/>
    <w:rsid w:val="00D8347B"/>
    <w:rsid w:val="00DA1F5D"/>
    <w:rsid w:val="00DA6E0B"/>
    <w:rsid w:val="00DA7ACB"/>
    <w:rsid w:val="00DB2420"/>
    <w:rsid w:val="00DC262B"/>
    <w:rsid w:val="00DD5462"/>
    <w:rsid w:val="00DD6A02"/>
    <w:rsid w:val="00DE7C19"/>
    <w:rsid w:val="00E00CA1"/>
    <w:rsid w:val="00E24B27"/>
    <w:rsid w:val="00E2531A"/>
    <w:rsid w:val="00E365A0"/>
    <w:rsid w:val="00E37C08"/>
    <w:rsid w:val="00E43103"/>
    <w:rsid w:val="00E4509B"/>
    <w:rsid w:val="00E46103"/>
    <w:rsid w:val="00E5624E"/>
    <w:rsid w:val="00E638F2"/>
    <w:rsid w:val="00E73368"/>
    <w:rsid w:val="00E73379"/>
    <w:rsid w:val="00E8468F"/>
    <w:rsid w:val="00E85588"/>
    <w:rsid w:val="00E91B09"/>
    <w:rsid w:val="00E93929"/>
    <w:rsid w:val="00E95C66"/>
    <w:rsid w:val="00EA099E"/>
    <w:rsid w:val="00EA149D"/>
    <w:rsid w:val="00EA335B"/>
    <w:rsid w:val="00EB0C4F"/>
    <w:rsid w:val="00EB29E8"/>
    <w:rsid w:val="00EB7BC8"/>
    <w:rsid w:val="00EC23AC"/>
    <w:rsid w:val="00ED3352"/>
    <w:rsid w:val="00ED609C"/>
    <w:rsid w:val="00EE5A17"/>
    <w:rsid w:val="00F00796"/>
    <w:rsid w:val="00F00D26"/>
    <w:rsid w:val="00F11E5F"/>
    <w:rsid w:val="00F12837"/>
    <w:rsid w:val="00F13DA6"/>
    <w:rsid w:val="00F170B0"/>
    <w:rsid w:val="00F32E46"/>
    <w:rsid w:val="00F3338D"/>
    <w:rsid w:val="00F340AC"/>
    <w:rsid w:val="00F35963"/>
    <w:rsid w:val="00F4204E"/>
    <w:rsid w:val="00F53017"/>
    <w:rsid w:val="00F5504C"/>
    <w:rsid w:val="00F63755"/>
    <w:rsid w:val="00F7139C"/>
    <w:rsid w:val="00F75644"/>
    <w:rsid w:val="00F85232"/>
    <w:rsid w:val="00F90FA5"/>
    <w:rsid w:val="00F94B22"/>
    <w:rsid w:val="00F95A0B"/>
    <w:rsid w:val="00FA2579"/>
    <w:rsid w:val="00FC2FAE"/>
    <w:rsid w:val="00FC3DEB"/>
    <w:rsid w:val="00FE163D"/>
    <w:rsid w:val="00FE474F"/>
    <w:rsid w:val="00FE77EA"/>
    <w:rsid w:val="00FF0431"/>
    <w:rsid w:val="00FF4B8F"/>
    <w:rsid w:val="00FF61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597B-18B5-E446-866D-49A1986A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5</cp:revision>
  <cp:lastPrinted>2024-03-08T08:42:00Z</cp:lastPrinted>
  <dcterms:created xsi:type="dcterms:W3CDTF">2024-02-21T13:36:00Z</dcterms:created>
  <dcterms:modified xsi:type="dcterms:W3CDTF">2024-03-08T08:43:00Z</dcterms:modified>
</cp:coreProperties>
</file>